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6BC" w:rsidRPr="005B4EE0" w:rsidRDefault="0012703A">
      <w:pPr>
        <w:rPr>
          <w:b/>
          <w:sz w:val="24"/>
          <w:szCs w:val="24"/>
        </w:rPr>
      </w:pPr>
      <w:r w:rsidRPr="005B4EE0">
        <w:rPr>
          <w:b/>
          <w:sz w:val="24"/>
          <w:szCs w:val="24"/>
        </w:rPr>
        <w:t>ВЫПИСКА ИЗ ПРОТОКОЛА ОБЩЕГО СОБРАНИЯ ТСН СНТ «ОТДЫХ-2» от 31.03.2019г.</w:t>
      </w:r>
    </w:p>
    <w:p w:rsidR="0012703A" w:rsidRDefault="0012703A"/>
    <w:p w:rsidR="0012703A" w:rsidRDefault="0012703A">
      <w:r>
        <w:t>Новосибирск, Вокзальная магистраль 1                                                                   31.03.2019г.</w:t>
      </w:r>
    </w:p>
    <w:p w:rsidR="0012703A" w:rsidRDefault="0012703A"/>
    <w:p w:rsidR="0012703A" w:rsidRPr="0012703A" w:rsidRDefault="0012703A" w:rsidP="0012703A">
      <w:r w:rsidRPr="0012703A">
        <w:t xml:space="preserve">О проведении общего </w:t>
      </w:r>
      <w:r w:rsidR="00216EA1" w:rsidRPr="0012703A">
        <w:t>собрания за</w:t>
      </w:r>
      <w:r w:rsidRPr="0012703A">
        <w:t xml:space="preserve"> 2 недели были вывешены объявления на территории общества, на сайте ТСН СНТ «Отдых-2», так же был произведен обзвон всех членов Товарищества по телефонам. Было предложено тем, кто сам не может присутствовать на собрании, может дать Доверенность любому члену Товарищества, либо иному лицу, представляющему интересы собственника на собрании. За неделю до проведения собрания на сайте ТСН СНТ «Отдых-2» и информационных щитах, расположенных на территории  Товарищества, были опубликованы проекты всех документов, которые будут рассматриваться на собрании : Устав в новой редакции, смета на 2019г.,  штатное расписание, расчет по целевым взносам и другие расчетные документы. </w:t>
      </w:r>
    </w:p>
    <w:p w:rsidR="0012703A" w:rsidRPr="0012703A" w:rsidRDefault="0012703A" w:rsidP="0012703A">
      <w:r w:rsidRPr="0012703A">
        <w:t>На собрании присутствует 206 членов общества и 117</w:t>
      </w:r>
      <w:r w:rsidR="003A7F27">
        <w:t xml:space="preserve"> </w:t>
      </w:r>
      <w:r w:rsidR="00216EA1">
        <w:t xml:space="preserve">членов представляют интересы по </w:t>
      </w:r>
      <w:r w:rsidR="00216EA1" w:rsidRPr="0012703A">
        <w:t>Доверенностям</w:t>
      </w:r>
      <w:r w:rsidR="003A7F27">
        <w:t xml:space="preserve"> от членов </w:t>
      </w:r>
      <w:r w:rsidR="00216EA1">
        <w:t>Товарищества</w:t>
      </w:r>
      <w:r w:rsidR="00216EA1" w:rsidRPr="0012703A">
        <w:t>, всего</w:t>
      </w:r>
      <w:r w:rsidRPr="0012703A">
        <w:t xml:space="preserve"> 323 человека. Реестр членов Товарищества на 01.02.2019г. составляет 578. </w:t>
      </w:r>
    </w:p>
    <w:p w:rsidR="0012703A" w:rsidRPr="0012703A" w:rsidRDefault="0012703A" w:rsidP="0012703A">
      <w:r w:rsidRPr="0012703A">
        <w:t xml:space="preserve"> Кворум имеется, собрание правомочно принимать решение.</w:t>
      </w:r>
    </w:p>
    <w:p w:rsidR="0012703A" w:rsidRPr="0012703A" w:rsidRDefault="0012703A" w:rsidP="0012703A">
      <w:r w:rsidRPr="0012703A">
        <w:t xml:space="preserve">Для ведения собрания необходимо выбрать счетную комиссию. Предлагаю принять на голосование кандидатуры лиц, проводивших регистрацию: </w:t>
      </w:r>
      <w:proofErr w:type="spellStart"/>
      <w:r w:rsidRPr="0012703A">
        <w:t>Березенцеву</w:t>
      </w:r>
      <w:proofErr w:type="spellEnd"/>
      <w:r w:rsidRPr="0012703A">
        <w:t xml:space="preserve"> Н.Н., Ракову </w:t>
      </w:r>
      <w:proofErr w:type="gramStart"/>
      <w:r w:rsidRPr="0012703A">
        <w:t>Л.П..</w:t>
      </w:r>
      <w:proofErr w:type="gramEnd"/>
      <w:r w:rsidRPr="0012703A">
        <w:t xml:space="preserve"> Нужен еще один кандидат в счетную комиссии.  Какие будут предложения. Самовыдвиженец – Иванова Т.</w:t>
      </w:r>
      <w:r w:rsidR="003A7F27">
        <w:t>И</w:t>
      </w:r>
      <w:r w:rsidRPr="0012703A">
        <w:t>. Кто за эти кандидатуры</w:t>
      </w:r>
      <w:r w:rsidR="003A7F27">
        <w:t>?</w:t>
      </w:r>
    </w:p>
    <w:p w:rsidR="0012703A" w:rsidRPr="0012703A" w:rsidRDefault="0012703A" w:rsidP="0012703A">
      <w:r w:rsidRPr="0012703A">
        <w:t>Голос</w:t>
      </w:r>
      <w:r w:rsidR="003A7F27">
        <w:t>овали –</w:t>
      </w:r>
      <w:r w:rsidRPr="0012703A">
        <w:t xml:space="preserve"> </w:t>
      </w:r>
      <w:r w:rsidR="003A7F27">
        <w:t>«е</w:t>
      </w:r>
      <w:r w:rsidRPr="0012703A">
        <w:t>диногласно</w:t>
      </w:r>
      <w:r w:rsidR="003A7F27">
        <w:t>»</w:t>
      </w:r>
      <w:r w:rsidRPr="0012703A">
        <w:t>.</w:t>
      </w:r>
    </w:p>
    <w:p w:rsidR="00216EA1" w:rsidRDefault="0012703A" w:rsidP="0012703A">
      <w:pPr>
        <w:rPr>
          <w:b/>
        </w:rPr>
      </w:pPr>
      <w:r w:rsidRPr="005B4EE0">
        <w:rPr>
          <w:b/>
        </w:rPr>
        <w:t xml:space="preserve">Решение: избрать в счетную комиссию – </w:t>
      </w:r>
      <w:proofErr w:type="spellStart"/>
      <w:r w:rsidRPr="005B4EE0">
        <w:rPr>
          <w:b/>
        </w:rPr>
        <w:t>Березенцеву</w:t>
      </w:r>
      <w:proofErr w:type="spellEnd"/>
      <w:r w:rsidRPr="005B4EE0">
        <w:rPr>
          <w:b/>
        </w:rPr>
        <w:t xml:space="preserve"> Н.Н., Ракову Л.П., Иванову Т.</w:t>
      </w:r>
      <w:r w:rsidR="003A7F27">
        <w:rPr>
          <w:b/>
        </w:rPr>
        <w:t>И.</w:t>
      </w:r>
    </w:p>
    <w:p w:rsidR="0012703A" w:rsidRPr="00216EA1" w:rsidRDefault="0012703A" w:rsidP="0012703A">
      <w:r w:rsidRPr="00216EA1">
        <w:t xml:space="preserve"> Прошу счетную комиссию занять места на сцене и приступить к работе.</w:t>
      </w:r>
    </w:p>
    <w:p w:rsidR="0012703A" w:rsidRPr="0012703A" w:rsidRDefault="0012703A" w:rsidP="0012703A">
      <w:proofErr w:type="gramStart"/>
      <w:r w:rsidRPr="0012703A">
        <w:t>Выборы  председателя</w:t>
      </w:r>
      <w:proofErr w:type="gramEnd"/>
      <w:r w:rsidRPr="0012703A">
        <w:t xml:space="preserve"> собрания. Предложена кандидатура председателя Правления – Бондаренко И.П. Других кандидатур нет. Голосуем за данную кандидатуру.                                          </w:t>
      </w:r>
      <w:proofErr w:type="gramStart"/>
      <w:r w:rsidRPr="0012703A">
        <w:t xml:space="preserve">Голосовали:   </w:t>
      </w:r>
      <w:proofErr w:type="gramEnd"/>
      <w:r w:rsidRPr="0012703A">
        <w:t>«за»   -  323   «против»  -  0  «воздержалось»- 0</w:t>
      </w:r>
    </w:p>
    <w:p w:rsidR="0012703A" w:rsidRPr="005B4EE0" w:rsidRDefault="0012703A" w:rsidP="0012703A">
      <w:pPr>
        <w:rPr>
          <w:b/>
        </w:rPr>
      </w:pPr>
      <w:r w:rsidRPr="005B4EE0">
        <w:rPr>
          <w:b/>
        </w:rPr>
        <w:t xml:space="preserve">Решение: </w:t>
      </w:r>
      <w:proofErr w:type="gramStart"/>
      <w:r w:rsidRPr="005B4EE0">
        <w:rPr>
          <w:b/>
        </w:rPr>
        <w:t>Председателем  собрания</w:t>
      </w:r>
      <w:proofErr w:type="gramEnd"/>
      <w:r w:rsidRPr="005B4EE0">
        <w:rPr>
          <w:b/>
        </w:rPr>
        <w:t xml:space="preserve"> избрана Бондаренко Ирина Петровна. </w:t>
      </w:r>
    </w:p>
    <w:p w:rsidR="0012703A" w:rsidRPr="0012703A" w:rsidRDefault="0012703A" w:rsidP="0012703A">
      <w:r w:rsidRPr="0012703A">
        <w:t xml:space="preserve">Выборы секретаря собрания. </w:t>
      </w:r>
      <w:proofErr w:type="gramStart"/>
      <w:r w:rsidRPr="0012703A">
        <w:t>Предложена  одна</w:t>
      </w:r>
      <w:proofErr w:type="gramEnd"/>
      <w:r w:rsidRPr="0012703A">
        <w:t xml:space="preserve"> кандидатура – Перминова И.В.</w:t>
      </w:r>
    </w:p>
    <w:p w:rsidR="0012703A" w:rsidRPr="005B4EE0" w:rsidRDefault="0012703A" w:rsidP="0012703A">
      <w:pPr>
        <w:rPr>
          <w:b/>
        </w:rPr>
      </w:pPr>
      <w:proofErr w:type="gramStart"/>
      <w:r w:rsidRPr="0012703A">
        <w:t xml:space="preserve">Голосовали:   </w:t>
      </w:r>
      <w:proofErr w:type="gramEnd"/>
      <w:r w:rsidRPr="0012703A">
        <w:t xml:space="preserve">«за»  -    323      «против»  -  0      «воздержалось»  -    0                                                 </w:t>
      </w:r>
      <w:r w:rsidRPr="005B4EE0">
        <w:rPr>
          <w:b/>
        </w:rPr>
        <w:t xml:space="preserve">Решение: секретарем собрания единогласно принята кандидатура </w:t>
      </w:r>
      <w:proofErr w:type="spellStart"/>
      <w:r w:rsidRPr="005B4EE0">
        <w:rPr>
          <w:b/>
        </w:rPr>
        <w:t>Перминовой</w:t>
      </w:r>
      <w:proofErr w:type="spellEnd"/>
      <w:r w:rsidRPr="005B4EE0">
        <w:rPr>
          <w:b/>
        </w:rPr>
        <w:t xml:space="preserve"> Ирины Владимировны.</w:t>
      </w:r>
    </w:p>
    <w:p w:rsidR="0012703A" w:rsidRPr="0012703A" w:rsidRDefault="0012703A" w:rsidP="0012703A">
      <w:r w:rsidRPr="0012703A">
        <w:t>Поступило предложение об утверждении регламента проведения собрания.</w:t>
      </w:r>
    </w:p>
    <w:p w:rsidR="0012703A" w:rsidRPr="0012703A" w:rsidRDefault="0012703A" w:rsidP="0012703A">
      <w:r w:rsidRPr="0012703A">
        <w:t>Предлагается определить время на выступления: Доклад -20 минут, вопросы -2 мин, выступлени</w:t>
      </w:r>
      <w:r w:rsidR="00216EA1">
        <w:t xml:space="preserve">е </w:t>
      </w:r>
      <w:r w:rsidRPr="0012703A">
        <w:t xml:space="preserve">– 3 мин. Ставим на голосование.                                                                                       </w:t>
      </w:r>
    </w:p>
    <w:p w:rsidR="0012703A" w:rsidRPr="0012703A" w:rsidRDefault="0012703A" w:rsidP="0012703A">
      <w:r w:rsidRPr="0012703A">
        <w:t xml:space="preserve"> </w:t>
      </w:r>
      <w:proofErr w:type="gramStart"/>
      <w:r w:rsidRPr="0012703A">
        <w:t xml:space="preserve">Голосовали:   </w:t>
      </w:r>
      <w:proofErr w:type="gramEnd"/>
      <w:r w:rsidRPr="0012703A">
        <w:t xml:space="preserve">«за»  -  323          «против» -0         «воздержалось» -0                                               </w:t>
      </w:r>
    </w:p>
    <w:p w:rsidR="0012703A" w:rsidRPr="0012703A" w:rsidRDefault="0012703A" w:rsidP="0012703A">
      <w:r w:rsidRPr="0012703A">
        <w:t xml:space="preserve">У многих, присутствующих на собрании, имеются Доверенности от членов Товарищества. Предлагаю учитывать их с помощью таблички, на которой стоит цифра количества выданных данному члену Товарищества доверенностей. Предлагаю проголосовать за данное предложение, поскольку других нет. </w:t>
      </w:r>
    </w:p>
    <w:p w:rsidR="0012703A" w:rsidRPr="0012703A" w:rsidRDefault="0012703A" w:rsidP="0012703A">
      <w:proofErr w:type="gramStart"/>
      <w:r w:rsidRPr="0012703A">
        <w:lastRenderedPageBreak/>
        <w:t xml:space="preserve">Голосовали:   </w:t>
      </w:r>
      <w:proofErr w:type="gramEnd"/>
      <w:r w:rsidRPr="0012703A">
        <w:t xml:space="preserve"> «за» - 322           «против» -1 (</w:t>
      </w:r>
      <w:proofErr w:type="spellStart"/>
      <w:r w:rsidRPr="0012703A">
        <w:t>Поддубная</w:t>
      </w:r>
      <w:proofErr w:type="spellEnd"/>
      <w:r w:rsidRPr="0012703A">
        <w:t xml:space="preserve"> И.А.) «воздержалось»  -0  </w:t>
      </w:r>
    </w:p>
    <w:p w:rsidR="0012703A" w:rsidRPr="0012703A" w:rsidRDefault="00216EA1" w:rsidP="0012703A">
      <w:r w:rsidRPr="005B4EE0">
        <w:rPr>
          <w:b/>
        </w:rPr>
        <w:t>Решение: учитывать</w:t>
      </w:r>
      <w:r w:rsidR="0012703A" w:rsidRPr="005B4EE0">
        <w:rPr>
          <w:b/>
        </w:rPr>
        <w:t xml:space="preserve"> голоса представителей по Доверенностям с помощью таблички, на которой стоит цифра количества выданных данному члену Товарищества доверенностей</w:t>
      </w:r>
      <w:r w:rsidR="0012703A" w:rsidRPr="0012703A">
        <w:t xml:space="preserve">.  </w:t>
      </w:r>
    </w:p>
    <w:p w:rsidR="0012703A" w:rsidRPr="0012703A" w:rsidRDefault="0012703A" w:rsidP="0012703A">
      <w:r w:rsidRPr="0012703A">
        <w:t xml:space="preserve">Утверждение повестки собрания. Поскольку в Правление не поступало изменений и дополнений </w:t>
      </w:r>
      <w:r w:rsidR="00216EA1">
        <w:t>по</w:t>
      </w:r>
      <w:r w:rsidRPr="0012703A">
        <w:t xml:space="preserve"> повестки собрания, предлагаю утвердить повестку собрания, предложенную Правлением ТСН СНТ «Отдых-2» </w:t>
      </w:r>
    </w:p>
    <w:p w:rsidR="0012703A" w:rsidRPr="0012703A" w:rsidRDefault="0012703A" w:rsidP="0012703A">
      <w:proofErr w:type="gramStart"/>
      <w:r w:rsidRPr="0012703A">
        <w:t>Голосовали :</w:t>
      </w:r>
      <w:proofErr w:type="gramEnd"/>
      <w:r w:rsidRPr="0012703A">
        <w:t xml:space="preserve">    «за» - 323         «против»- 0          «воздержалось» -0</w:t>
      </w:r>
    </w:p>
    <w:p w:rsidR="0012703A" w:rsidRPr="0012703A" w:rsidRDefault="0012703A" w:rsidP="0012703A">
      <w:r w:rsidRPr="005B4EE0">
        <w:rPr>
          <w:b/>
        </w:rPr>
        <w:t>Решение: утвердить повестку проведения собрания, предложенную Правлением Товарищества</w:t>
      </w:r>
      <w:r w:rsidRPr="0012703A">
        <w:t xml:space="preserve">. </w:t>
      </w:r>
    </w:p>
    <w:p w:rsidR="0012703A" w:rsidRPr="0012703A" w:rsidRDefault="00216EA1" w:rsidP="0012703A">
      <w:pPr>
        <w:numPr>
          <w:ilvl w:val="0"/>
          <w:numId w:val="2"/>
        </w:numPr>
      </w:pPr>
      <w:r w:rsidRPr="0012703A">
        <w:t>Отчет правления</w:t>
      </w:r>
      <w:r w:rsidR="0012703A" w:rsidRPr="0012703A">
        <w:t xml:space="preserve"> о проделанной работе за 2019г.</w:t>
      </w:r>
    </w:p>
    <w:p w:rsidR="0012703A" w:rsidRPr="0012703A" w:rsidRDefault="0012703A" w:rsidP="0012703A">
      <w:pPr>
        <w:numPr>
          <w:ilvl w:val="0"/>
          <w:numId w:val="2"/>
        </w:numPr>
      </w:pPr>
      <w:r w:rsidRPr="0012703A">
        <w:t>Отчет ревизора за 2019г.</w:t>
      </w:r>
    </w:p>
    <w:p w:rsidR="0012703A" w:rsidRPr="0012703A" w:rsidRDefault="0012703A" w:rsidP="0012703A">
      <w:pPr>
        <w:numPr>
          <w:ilvl w:val="0"/>
          <w:numId w:val="2"/>
        </w:numPr>
      </w:pPr>
      <w:r w:rsidRPr="0012703A">
        <w:t xml:space="preserve">Утверждение штатного расписания, сметы, членского и целевых взносов </w:t>
      </w:r>
      <w:r w:rsidR="00216EA1" w:rsidRPr="0012703A">
        <w:t>на 2019</w:t>
      </w:r>
      <w:r w:rsidRPr="0012703A">
        <w:t>г.</w:t>
      </w:r>
    </w:p>
    <w:p w:rsidR="0012703A" w:rsidRPr="0012703A" w:rsidRDefault="0012703A" w:rsidP="0012703A">
      <w:pPr>
        <w:numPr>
          <w:ilvl w:val="0"/>
          <w:numId w:val="2"/>
        </w:numPr>
      </w:pPr>
      <w:r w:rsidRPr="0012703A">
        <w:t>Принятие Устава в новой редакции.</w:t>
      </w:r>
    </w:p>
    <w:p w:rsidR="0012703A" w:rsidRPr="0012703A" w:rsidRDefault="0012703A" w:rsidP="0012703A">
      <w:pPr>
        <w:numPr>
          <w:ilvl w:val="0"/>
          <w:numId w:val="2"/>
        </w:numPr>
      </w:pPr>
      <w:r w:rsidRPr="0012703A">
        <w:t>Принятие в члены ТСН СНТ «Отдых-2»</w:t>
      </w:r>
    </w:p>
    <w:p w:rsidR="0012703A" w:rsidRPr="0012703A" w:rsidRDefault="0012703A" w:rsidP="0012703A">
      <w:pPr>
        <w:numPr>
          <w:ilvl w:val="0"/>
          <w:numId w:val="2"/>
        </w:numPr>
      </w:pPr>
      <w:r w:rsidRPr="0012703A">
        <w:t>Разное.</w:t>
      </w:r>
    </w:p>
    <w:p w:rsidR="0012703A" w:rsidRDefault="0012703A" w:rsidP="0012703A">
      <w:pPr>
        <w:numPr>
          <w:ilvl w:val="0"/>
          <w:numId w:val="1"/>
        </w:numPr>
      </w:pPr>
      <w:r w:rsidRPr="0012703A">
        <w:t xml:space="preserve">Отчет председателя правления. С отчетом о проделанной работе и выполнении сметы за 2019 г. </w:t>
      </w:r>
      <w:r w:rsidR="00216EA1" w:rsidRPr="0012703A">
        <w:t>выступила председатель</w:t>
      </w:r>
      <w:r w:rsidRPr="0012703A">
        <w:t xml:space="preserve"> ТСН СНТ «Отдых-2» Бондаренко И.П. Отчет прилагается.</w:t>
      </w:r>
    </w:p>
    <w:p w:rsidR="0012703A" w:rsidRDefault="0012703A" w:rsidP="0012703A">
      <w:pPr>
        <w:ind w:left="360"/>
      </w:pPr>
      <w:r>
        <w:t>Голосовали за принятие отчета.</w:t>
      </w:r>
    </w:p>
    <w:p w:rsidR="0012703A" w:rsidRPr="0012703A" w:rsidRDefault="0012703A" w:rsidP="0012703A">
      <w:pPr>
        <w:ind w:left="360"/>
      </w:pPr>
      <w:r w:rsidRPr="0012703A">
        <w:t xml:space="preserve">Голосовали: </w:t>
      </w:r>
      <w:proofErr w:type="gramStart"/>
      <w:r w:rsidRPr="0012703A">
        <w:t>« за</w:t>
      </w:r>
      <w:proofErr w:type="gramEnd"/>
      <w:r w:rsidRPr="0012703A">
        <w:t>» -  323          «против»-0             «воздержалось»-0</w:t>
      </w:r>
    </w:p>
    <w:p w:rsidR="0012703A" w:rsidRPr="005B4EE0" w:rsidRDefault="0012703A" w:rsidP="0012703A">
      <w:pPr>
        <w:ind w:left="360"/>
        <w:rPr>
          <w:b/>
        </w:rPr>
      </w:pPr>
      <w:r w:rsidRPr="005B4EE0">
        <w:rPr>
          <w:b/>
        </w:rPr>
        <w:t>Решение: отчет председателя Правления принять.</w:t>
      </w:r>
    </w:p>
    <w:p w:rsidR="0012703A" w:rsidRPr="0012703A" w:rsidRDefault="0012703A" w:rsidP="0012703A">
      <w:pPr>
        <w:ind w:left="360"/>
      </w:pPr>
      <w:r w:rsidRPr="0012703A">
        <w:t>Следующий вопрос по повестке собрания – отчет ревизора. Отчет прилагается. Есть вопросы к ревизору. Вопросов нет. Ставим на голосование – утверждение отчета ревизора.</w:t>
      </w:r>
    </w:p>
    <w:p w:rsidR="0012703A" w:rsidRPr="0012703A" w:rsidRDefault="0012703A" w:rsidP="0012703A">
      <w:pPr>
        <w:ind w:left="360"/>
      </w:pPr>
      <w:r w:rsidRPr="0012703A">
        <w:t xml:space="preserve">Голосовали: «за» - 323        </w:t>
      </w:r>
      <w:proofErr w:type="gramStart"/>
      <w:r w:rsidRPr="0012703A">
        <w:t xml:space="preserve">   «</w:t>
      </w:r>
      <w:proofErr w:type="gramEnd"/>
      <w:r w:rsidRPr="0012703A">
        <w:t xml:space="preserve"> против» - 0           «воздержалось» - 0</w:t>
      </w:r>
    </w:p>
    <w:p w:rsidR="0012703A" w:rsidRPr="005B4EE0" w:rsidRDefault="0012703A" w:rsidP="0012703A">
      <w:pPr>
        <w:ind w:left="360"/>
        <w:rPr>
          <w:b/>
        </w:rPr>
      </w:pPr>
      <w:r w:rsidRPr="005B4EE0">
        <w:rPr>
          <w:b/>
        </w:rPr>
        <w:t>Решение: утвердить отчет ревизора.</w:t>
      </w:r>
    </w:p>
    <w:p w:rsidR="0012703A" w:rsidRPr="0012703A" w:rsidRDefault="0012703A" w:rsidP="0012703A">
      <w:pPr>
        <w:ind w:left="360"/>
      </w:pPr>
      <w:r w:rsidRPr="0012703A">
        <w:t>Третий вопрос – принятие сметы, штатного расписания, членских и целевых взносов. В правление не поступало предложений по изменению штатного расписания, сметы, оплата целевых и членских взносов. Предлагаю начать голосование за предложенную и обоснованную правлением смету и штатного расписания.</w:t>
      </w:r>
    </w:p>
    <w:p w:rsidR="0012703A" w:rsidRPr="0012703A" w:rsidRDefault="0012703A" w:rsidP="0012703A">
      <w:pPr>
        <w:ind w:left="360"/>
      </w:pPr>
      <w:proofErr w:type="gramStart"/>
      <w:r w:rsidRPr="0012703A">
        <w:t>Голосовали:  «</w:t>
      </w:r>
      <w:proofErr w:type="gramEnd"/>
      <w:r w:rsidRPr="0012703A">
        <w:t>за» -  268           «против» -48           «воздержалось» - 7</w:t>
      </w:r>
    </w:p>
    <w:p w:rsidR="0012703A" w:rsidRPr="0012703A" w:rsidRDefault="0012703A" w:rsidP="0012703A">
      <w:pPr>
        <w:ind w:left="360"/>
      </w:pPr>
      <w:r w:rsidRPr="0012703A">
        <w:t xml:space="preserve"> Смета принята более 2/3 голосов членов товарищества.</w:t>
      </w:r>
    </w:p>
    <w:p w:rsidR="0012703A" w:rsidRPr="005B4EE0" w:rsidRDefault="0012703A" w:rsidP="0012703A">
      <w:pPr>
        <w:ind w:left="360"/>
        <w:rPr>
          <w:b/>
        </w:rPr>
      </w:pPr>
      <w:proofErr w:type="gramStart"/>
      <w:r w:rsidRPr="005B4EE0">
        <w:rPr>
          <w:b/>
        </w:rPr>
        <w:t>Решение :</w:t>
      </w:r>
      <w:proofErr w:type="gramEnd"/>
      <w:r w:rsidRPr="005B4EE0">
        <w:rPr>
          <w:b/>
        </w:rPr>
        <w:t xml:space="preserve"> принять смету и штатное расписание.</w:t>
      </w:r>
    </w:p>
    <w:p w:rsidR="0012703A" w:rsidRPr="0012703A" w:rsidRDefault="0012703A" w:rsidP="0012703A">
      <w:pPr>
        <w:ind w:left="360"/>
      </w:pPr>
      <w:r w:rsidRPr="0012703A">
        <w:t xml:space="preserve">Принятие целевых взносов. Взносы остаются прежними: целевой </w:t>
      </w:r>
      <w:bookmarkStart w:id="0" w:name="_Hlk5216328"/>
      <w:r w:rsidRPr="0012703A">
        <w:t xml:space="preserve">взнос «благоустройство» -160 </w:t>
      </w:r>
      <w:proofErr w:type="spellStart"/>
      <w:r w:rsidRPr="0012703A">
        <w:t>руб</w:t>
      </w:r>
      <w:proofErr w:type="spellEnd"/>
      <w:r w:rsidRPr="0012703A">
        <w:t xml:space="preserve">/сотки; ЦВ </w:t>
      </w:r>
      <w:proofErr w:type="gramStart"/>
      <w:r w:rsidRPr="0012703A">
        <w:t>« водоснабжение</w:t>
      </w:r>
      <w:proofErr w:type="gramEnd"/>
      <w:r w:rsidRPr="0012703A">
        <w:t xml:space="preserve">» - 600 </w:t>
      </w:r>
      <w:proofErr w:type="spellStart"/>
      <w:r w:rsidRPr="0012703A">
        <w:t>руб</w:t>
      </w:r>
      <w:proofErr w:type="spellEnd"/>
      <w:r w:rsidRPr="0012703A">
        <w:t xml:space="preserve">/сотки; ЦВ « матрица» - 100 </w:t>
      </w:r>
      <w:proofErr w:type="spellStart"/>
      <w:r w:rsidRPr="0012703A">
        <w:t>руб</w:t>
      </w:r>
      <w:proofErr w:type="spellEnd"/>
      <w:r w:rsidRPr="0012703A">
        <w:t>/сотки</w:t>
      </w:r>
      <w:bookmarkEnd w:id="0"/>
      <w:r w:rsidRPr="0012703A">
        <w:t>.</w:t>
      </w:r>
    </w:p>
    <w:p w:rsidR="0012703A" w:rsidRPr="0012703A" w:rsidRDefault="0012703A" w:rsidP="0012703A">
      <w:pPr>
        <w:ind w:left="360"/>
      </w:pPr>
      <w:proofErr w:type="gramStart"/>
      <w:r w:rsidRPr="0012703A">
        <w:t>Голосовали:  «</w:t>
      </w:r>
      <w:proofErr w:type="gramEnd"/>
      <w:r w:rsidRPr="0012703A">
        <w:t>за» - 321           «против» -2          «воздержалось» -0</w:t>
      </w:r>
    </w:p>
    <w:p w:rsidR="0012703A" w:rsidRPr="005B4EE0" w:rsidRDefault="0012703A" w:rsidP="0012703A">
      <w:pPr>
        <w:ind w:left="360"/>
        <w:rPr>
          <w:b/>
        </w:rPr>
      </w:pPr>
      <w:r w:rsidRPr="005B4EE0">
        <w:rPr>
          <w:b/>
        </w:rPr>
        <w:t xml:space="preserve">Решение: принять целевые взносы: «благоустройство» -160 </w:t>
      </w:r>
      <w:proofErr w:type="spellStart"/>
      <w:r w:rsidRPr="005B4EE0">
        <w:rPr>
          <w:b/>
        </w:rPr>
        <w:t>руб</w:t>
      </w:r>
      <w:proofErr w:type="spellEnd"/>
      <w:r w:rsidRPr="005B4EE0">
        <w:rPr>
          <w:b/>
        </w:rPr>
        <w:t>/</w:t>
      </w:r>
      <w:proofErr w:type="gramStart"/>
      <w:r w:rsidRPr="005B4EE0">
        <w:rPr>
          <w:b/>
        </w:rPr>
        <w:t>сотки;  «</w:t>
      </w:r>
      <w:proofErr w:type="gramEnd"/>
      <w:r w:rsidRPr="005B4EE0">
        <w:rPr>
          <w:b/>
        </w:rPr>
        <w:t xml:space="preserve"> водоснабжение» - 600 </w:t>
      </w:r>
      <w:proofErr w:type="spellStart"/>
      <w:r w:rsidRPr="005B4EE0">
        <w:rPr>
          <w:b/>
        </w:rPr>
        <w:t>руб</w:t>
      </w:r>
      <w:proofErr w:type="spellEnd"/>
      <w:r w:rsidRPr="005B4EE0">
        <w:rPr>
          <w:b/>
        </w:rPr>
        <w:t xml:space="preserve">/сотки;  « матрица» - 100 </w:t>
      </w:r>
      <w:proofErr w:type="spellStart"/>
      <w:r w:rsidRPr="005B4EE0">
        <w:rPr>
          <w:b/>
        </w:rPr>
        <w:t>руб</w:t>
      </w:r>
      <w:proofErr w:type="spellEnd"/>
      <w:r w:rsidRPr="005B4EE0">
        <w:rPr>
          <w:b/>
        </w:rPr>
        <w:t>/сотки.</w:t>
      </w:r>
      <w:r w:rsidRPr="005B4EE0">
        <w:rPr>
          <w:rFonts w:ascii="Times New Roman" w:eastAsia="Calibri" w:hAnsi="Times New Roman" w:cs="Times New Roman"/>
          <w:b/>
        </w:rPr>
        <w:t xml:space="preserve"> </w:t>
      </w:r>
      <w:r w:rsidRPr="005B4EE0">
        <w:rPr>
          <w:b/>
        </w:rPr>
        <w:t>На голосование предлагается вопрос по целевому взносу на развитие инфраструктуры с лиц, вновь вступающих в Товарищество, в размере 20000 рублей. Предлагаю утвердить этот целевой взнос.</w:t>
      </w:r>
    </w:p>
    <w:p w:rsidR="0012703A" w:rsidRPr="0012703A" w:rsidRDefault="0012703A" w:rsidP="0012703A">
      <w:pPr>
        <w:ind w:left="360"/>
      </w:pPr>
      <w:r w:rsidRPr="0012703A">
        <w:lastRenderedPageBreak/>
        <w:t xml:space="preserve">Голосовали: «за» - 318       </w:t>
      </w:r>
      <w:proofErr w:type="gramStart"/>
      <w:r w:rsidRPr="0012703A">
        <w:t xml:space="preserve">   «</w:t>
      </w:r>
      <w:proofErr w:type="gramEnd"/>
      <w:r w:rsidRPr="0012703A">
        <w:t>против» - 2           «воздержалось» - 3.</w:t>
      </w:r>
    </w:p>
    <w:p w:rsidR="0012703A" w:rsidRPr="0012703A" w:rsidRDefault="0012703A" w:rsidP="0012703A">
      <w:pPr>
        <w:ind w:left="360"/>
      </w:pPr>
      <w:r w:rsidRPr="0012703A">
        <w:t>Предложено оставить прежнюю схему внесения членских взносов:</w:t>
      </w:r>
    </w:p>
    <w:p w:rsidR="0012703A" w:rsidRPr="0012703A" w:rsidRDefault="0012703A" w:rsidP="0012703A">
      <w:pPr>
        <w:ind w:left="360"/>
      </w:pPr>
      <w:bookmarkStart w:id="1" w:name="_Hlk5217566"/>
      <w:r w:rsidRPr="0012703A">
        <w:t xml:space="preserve">До 15 мая – 1130 </w:t>
      </w:r>
      <w:proofErr w:type="spellStart"/>
      <w:r w:rsidRPr="0012703A">
        <w:t>руб</w:t>
      </w:r>
      <w:proofErr w:type="spellEnd"/>
      <w:r w:rsidRPr="0012703A">
        <w:t>/сотки</w:t>
      </w:r>
    </w:p>
    <w:p w:rsidR="0012703A" w:rsidRPr="0012703A" w:rsidRDefault="0012703A" w:rsidP="0012703A">
      <w:pPr>
        <w:ind w:left="360"/>
      </w:pPr>
      <w:r w:rsidRPr="0012703A">
        <w:t xml:space="preserve">С 15 мая по 01 июля - 1260 </w:t>
      </w:r>
      <w:proofErr w:type="spellStart"/>
      <w:r w:rsidRPr="0012703A">
        <w:t>руб</w:t>
      </w:r>
      <w:proofErr w:type="spellEnd"/>
      <w:r w:rsidRPr="0012703A">
        <w:t>/сотки</w:t>
      </w:r>
    </w:p>
    <w:p w:rsidR="0012703A" w:rsidRPr="0012703A" w:rsidRDefault="0012703A" w:rsidP="0012703A">
      <w:pPr>
        <w:ind w:left="360"/>
      </w:pPr>
      <w:r w:rsidRPr="0012703A">
        <w:t xml:space="preserve">С 01 июля по 01 октября - 1500 </w:t>
      </w:r>
      <w:proofErr w:type="spellStart"/>
      <w:r w:rsidRPr="0012703A">
        <w:t>руб</w:t>
      </w:r>
      <w:proofErr w:type="spellEnd"/>
      <w:r w:rsidRPr="0012703A">
        <w:t>/сотки</w:t>
      </w:r>
    </w:p>
    <w:p w:rsidR="0012703A" w:rsidRPr="0012703A" w:rsidRDefault="0012703A" w:rsidP="0012703A">
      <w:pPr>
        <w:ind w:left="360"/>
      </w:pPr>
      <w:r w:rsidRPr="0012703A">
        <w:t xml:space="preserve">С 01 октября- 1650 </w:t>
      </w:r>
      <w:proofErr w:type="spellStart"/>
      <w:r w:rsidRPr="0012703A">
        <w:t>руб</w:t>
      </w:r>
      <w:proofErr w:type="spellEnd"/>
      <w:r w:rsidRPr="0012703A">
        <w:t>/сотки</w:t>
      </w:r>
    </w:p>
    <w:bookmarkEnd w:id="1"/>
    <w:p w:rsidR="0012703A" w:rsidRPr="0012703A" w:rsidRDefault="0012703A" w:rsidP="0012703A">
      <w:pPr>
        <w:ind w:left="360"/>
      </w:pPr>
      <w:r w:rsidRPr="0012703A">
        <w:t>Голосуем за данное предложение:</w:t>
      </w:r>
    </w:p>
    <w:p w:rsidR="0012703A" w:rsidRPr="0012703A" w:rsidRDefault="0012703A" w:rsidP="0012703A">
      <w:r>
        <w:t xml:space="preserve">    </w:t>
      </w:r>
      <w:r w:rsidRPr="0012703A">
        <w:t xml:space="preserve">   «за» - 224        </w:t>
      </w:r>
      <w:proofErr w:type="gramStart"/>
      <w:r w:rsidRPr="0012703A">
        <w:t xml:space="preserve">   «</w:t>
      </w:r>
      <w:proofErr w:type="gramEnd"/>
      <w:r w:rsidRPr="0012703A">
        <w:t xml:space="preserve">против» - 32       « воздержалось» - 67 </w:t>
      </w:r>
    </w:p>
    <w:p w:rsidR="0012703A" w:rsidRPr="005B4EE0" w:rsidRDefault="0012703A" w:rsidP="0012703A">
      <w:pPr>
        <w:ind w:left="360"/>
        <w:rPr>
          <w:b/>
        </w:rPr>
      </w:pPr>
      <w:r w:rsidRPr="005B4EE0">
        <w:rPr>
          <w:b/>
        </w:rPr>
        <w:t xml:space="preserve">Решение: определить следующую оплату членских </w:t>
      </w:r>
      <w:proofErr w:type="gramStart"/>
      <w:r w:rsidRPr="005B4EE0">
        <w:rPr>
          <w:b/>
        </w:rPr>
        <w:t>взносов :</w:t>
      </w:r>
      <w:proofErr w:type="gramEnd"/>
    </w:p>
    <w:p w:rsidR="0012703A" w:rsidRPr="005B4EE0" w:rsidRDefault="0012703A" w:rsidP="0012703A">
      <w:pPr>
        <w:ind w:left="360"/>
        <w:rPr>
          <w:b/>
        </w:rPr>
      </w:pPr>
      <w:r w:rsidRPr="005B4EE0">
        <w:rPr>
          <w:b/>
        </w:rPr>
        <w:t xml:space="preserve">До 15 мая – 1130 </w:t>
      </w:r>
      <w:proofErr w:type="spellStart"/>
      <w:r w:rsidRPr="005B4EE0">
        <w:rPr>
          <w:b/>
        </w:rPr>
        <w:t>руб</w:t>
      </w:r>
      <w:proofErr w:type="spellEnd"/>
      <w:r w:rsidRPr="005B4EE0">
        <w:rPr>
          <w:b/>
        </w:rPr>
        <w:t>/сотки</w:t>
      </w:r>
    </w:p>
    <w:p w:rsidR="0012703A" w:rsidRPr="005B4EE0" w:rsidRDefault="0012703A" w:rsidP="0012703A">
      <w:pPr>
        <w:ind w:left="360"/>
        <w:rPr>
          <w:b/>
        </w:rPr>
      </w:pPr>
      <w:r w:rsidRPr="005B4EE0">
        <w:rPr>
          <w:b/>
        </w:rPr>
        <w:t xml:space="preserve">С 15 мая по 01 июля - 1260 </w:t>
      </w:r>
      <w:proofErr w:type="spellStart"/>
      <w:r w:rsidRPr="005B4EE0">
        <w:rPr>
          <w:b/>
        </w:rPr>
        <w:t>руб</w:t>
      </w:r>
      <w:proofErr w:type="spellEnd"/>
      <w:r w:rsidRPr="005B4EE0">
        <w:rPr>
          <w:b/>
        </w:rPr>
        <w:t>/сотки</w:t>
      </w:r>
    </w:p>
    <w:p w:rsidR="0012703A" w:rsidRPr="005B4EE0" w:rsidRDefault="0012703A" w:rsidP="0012703A">
      <w:pPr>
        <w:ind w:left="360"/>
        <w:rPr>
          <w:b/>
        </w:rPr>
      </w:pPr>
      <w:r w:rsidRPr="005B4EE0">
        <w:rPr>
          <w:b/>
        </w:rPr>
        <w:t xml:space="preserve">С 01 июля по 01 октября - 1500 </w:t>
      </w:r>
      <w:proofErr w:type="spellStart"/>
      <w:r w:rsidRPr="005B4EE0">
        <w:rPr>
          <w:b/>
        </w:rPr>
        <w:t>руб</w:t>
      </w:r>
      <w:proofErr w:type="spellEnd"/>
      <w:r w:rsidRPr="005B4EE0">
        <w:rPr>
          <w:b/>
        </w:rPr>
        <w:t>/сотки</w:t>
      </w:r>
    </w:p>
    <w:p w:rsidR="0012703A" w:rsidRPr="001D7FCC" w:rsidRDefault="0012703A" w:rsidP="001D7FCC">
      <w:pPr>
        <w:ind w:left="360"/>
        <w:rPr>
          <w:b/>
        </w:rPr>
      </w:pPr>
      <w:r w:rsidRPr="005B4EE0">
        <w:rPr>
          <w:b/>
        </w:rPr>
        <w:t xml:space="preserve">С 01 октября- 1650 </w:t>
      </w:r>
      <w:proofErr w:type="spellStart"/>
      <w:r w:rsidRPr="005B4EE0">
        <w:rPr>
          <w:b/>
        </w:rPr>
        <w:t>руб</w:t>
      </w:r>
      <w:proofErr w:type="spellEnd"/>
      <w:r w:rsidRPr="005B4EE0">
        <w:rPr>
          <w:b/>
        </w:rPr>
        <w:t>/сотки</w:t>
      </w:r>
    </w:p>
    <w:p w:rsidR="0012703A" w:rsidRPr="0012703A" w:rsidRDefault="0012703A" w:rsidP="0012703A">
      <w:pPr>
        <w:ind w:left="360"/>
      </w:pPr>
      <w:r w:rsidRPr="0012703A">
        <w:rPr>
          <w:rFonts w:ascii="Times New Roman" w:eastAsia="Calibri" w:hAnsi="Times New Roman" w:cs="Times New Roman"/>
        </w:rPr>
        <w:t xml:space="preserve"> </w:t>
      </w:r>
      <w:r w:rsidRPr="0012703A">
        <w:t>Принятие Устава в новой редакции. Изменения в Устав вносятся в связи с новым законом 217-ФЗ. Устав готовил наш юрист и самые важные изменения в него внесены, на сайте изменения выделены жирным шрифтом. Предлагаю ставить на голосование – принятие Устава в новой редакции.</w:t>
      </w:r>
    </w:p>
    <w:p w:rsidR="0012703A" w:rsidRPr="0012703A" w:rsidRDefault="0012703A" w:rsidP="0012703A">
      <w:pPr>
        <w:ind w:left="360"/>
      </w:pPr>
      <w:proofErr w:type="gramStart"/>
      <w:r w:rsidRPr="0012703A">
        <w:t>Голосовали:  «</w:t>
      </w:r>
      <w:proofErr w:type="gramEnd"/>
      <w:r w:rsidRPr="0012703A">
        <w:t>за» - 264        «против» - 43          «воздержалось» - 13</w:t>
      </w:r>
      <w:bookmarkStart w:id="2" w:name="_GoBack"/>
      <w:bookmarkEnd w:id="2"/>
    </w:p>
    <w:p w:rsidR="00E72DD3" w:rsidRDefault="0012703A" w:rsidP="0012703A">
      <w:pPr>
        <w:ind w:left="360"/>
        <w:rPr>
          <w:b/>
        </w:rPr>
      </w:pPr>
      <w:r w:rsidRPr="005B4EE0">
        <w:rPr>
          <w:b/>
        </w:rPr>
        <w:t>Решение: принять Устав в новой редакции</w:t>
      </w:r>
      <w:bookmarkStart w:id="3" w:name="_Hlk5289771"/>
      <w:r w:rsidR="00E72DD3">
        <w:rPr>
          <w:b/>
        </w:rPr>
        <w:t>.</w:t>
      </w:r>
      <w:r w:rsidRPr="005B4EE0">
        <w:rPr>
          <w:b/>
        </w:rPr>
        <w:t xml:space="preserve"> </w:t>
      </w:r>
      <w:r w:rsidR="00E72DD3">
        <w:rPr>
          <w:b/>
        </w:rPr>
        <w:t>П</w:t>
      </w:r>
      <w:r w:rsidRPr="005B4EE0">
        <w:rPr>
          <w:b/>
        </w:rPr>
        <w:t>роработать его</w:t>
      </w:r>
      <w:r w:rsidR="005B4EE0">
        <w:rPr>
          <w:b/>
        </w:rPr>
        <w:t xml:space="preserve"> с учетом мнения</w:t>
      </w:r>
      <w:r w:rsidR="00E72DD3">
        <w:rPr>
          <w:b/>
        </w:rPr>
        <w:t xml:space="preserve"> отдельного члена Товарищества </w:t>
      </w:r>
      <w:proofErr w:type="spellStart"/>
      <w:r w:rsidR="00E72DD3">
        <w:rPr>
          <w:b/>
        </w:rPr>
        <w:t>Поддубной</w:t>
      </w:r>
      <w:proofErr w:type="spellEnd"/>
      <w:r w:rsidR="00E72DD3">
        <w:rPr>
          <w:b/>
        </w:rPr>
        <w:t xml:space="preserve"> И.А.</w:t>
      </w:r>
      <w:r w:rsidRPr="005B4EE0">
        <w:rPr>
          <w:b/>
        </w:rPr>
        <w:t xml:space="preserve">  и если будет необходимо внести </w:t>
      </w:r>
      <w:bookmarkEnd w:id="3"/>
      <w:r w:rsidRPr="005B4EE0">
        <w:rPr>
          <w:b/>
        </w:rPr>
        <w:t>дополнительные изменения</w:t>
      </w:r>
      <w:r w:rsidR="00E72DD3">
        <w:rPr>
          <w:b/>
        </w:rPr>
        <w:t xml:space="preserve"> в Устав</w:t>
      </w:r>
      <w:r w:rsidRPr="005B4EE0">
        <w:rPr>
          <w:b/>
        </w:rPr>
        <w:t xml:space="preserve"> на следующем собрании.</w:t>
      </w:r>
    </w:p>
    <w:p w:rsidR="0012703A" w:rsidRPr="0012703A" w:rsidRDefault="0012703A" w:rsidP="0012703A">
      <w:pPr>
        <w:ind w:left="360"/>
      </w:pPr>
      <w:r w:rsidRPr="005B4EE0">
        <w:rPr>
          <w:rFonts w:ascii="Times New Roman" w:eastAsia="Calibri" w:hAnsi="Times New Roman" w:cs="Times New Roman"/>
          <w:b/>
        </w:rPr>
        <w:t xml:space="preserve"> </w:t>
      </w:r>
      <w:r w:rsidRPr="005B4EE0">
        <w:rPr>
          <w:b/>
        </w:rPr>
        <w:t>Последний вопрос: принятие в члены Товарищества следующих собственников</w:t>
      </w:r>
      <w:r w:rsidRPr="0012703A">
        <w:t>:</w:t>
      </w:r>
    </w:p>
    <w:p w:rsidR="0012703A" w:rsidRPr="0012703A" w:rsidRDefault="0012703A" w:rsidP="0012703A">
      <w:pPr>
        <w:numPr>
          <w:ilvl w:val="0"/>
          <w:numId w:val="3"/>
        </w:numPr>
      </w:pPr>
      <w:bookmarkStart w:id="4" w:name="_Hlk5220031"/>
      <w:r w:rsidRPr="0012703A">
        <w:t>Алексин Анатолий Викторович уч.149</w:t>
      </w:r>
    </w:p>
    <w:p w:rsidR="0012703A" w:rsidRPr="0012703A" w:rsidRDefault="0012703A" w:rsidP="0012703A">
      <w:pPr>
        <w:numPr>
          <w:ilvl w:val="0"/>
          <w:numId w:val="3"/>
        </w:numPr>
      </w:pPr>
      <w:r w:rsidRPr="0012703A">
        <w:t>Зотова Елена Михайловна уч.373</w:t>
      </w:r>
    </w:p>
    <w:p w:rsidR="0012703A" w:rsidRPr="0012703A" w:rsidRDefault="0012703A" w:rsidP="0012703A">
      <w:pPr>
        <w:numPr>
          <w:ilvl w:val="0"/>
          <w:numId w:val="3"/>
        </w:numPr>
      </w:pPr>
      <w:proofErr w:type="spellStart"/>
      <w:r w:rsidRPr="0012703A">
        <w:t>Барш</w:t>
      </w:r>
      <w:proofErr w:type="spellEnd"/>
      <w:r w:rsidRPr="0012703A">
        <w:t xml:space="preserve"> Андрей Александрович уч.157</w:t>
      </w:r>
    </w:p>
    <w:p w:rsidR="0012703A" w:rsidRPr="0012703A" w:rsidRDefault="0012703A" w:rsidP="0012703A">
      <w:pPr>
        <w:numPr>
          <w:ilvl w:val="0"/>
          <w:numId w:val="3"/>
        </w:numPr>
      </w:pPr>
      <w:r w:rsidRPr="0012703A">
        <w:t>Шарыпова Надежда Ивановна уч.133</w:t>
      </w:r>
    </w:p>
    <w:p w:rsidR="0012703A" w:rsidRPr="0012703A" w:rsidRDefault="0012703A" w:rsidP="0012703A">
      <w:pPr>
        <w:numPr>
          <w:ilvl w:val="0"/>
          <w:numId w:val="3"/>
        </w:numPr>
      </w:pPr>
      <w:proofErr w:type="spellStart"/>
      <w:r w:rsidRPr="0012703A">
        <w:t>Камерооха</w:t>
      </w:r>
      <w:proofErr w:type="spellEnd"/>
      <w:r w:rsidRPr="0012703A">
        <w:t xml:space="preserve"> Евгений Владимирович уч.304</w:t>
      </w:r>
    </w:p>
    <w:p w:rsidR="0012703A" w:rsidRPr="0012703A" w:rsidRDefault="0012703A" w:rsidP="0012703A">
      <w:pPr>
        <w:numPr>
          <w:ilvl w:val="0"/>
          <w:numId w:val="3"/>
        </w:numPr>
      </w:pPr>
      <w:r w:rsidRPr="0012703A">
        <w:t>Бочкарева Анастасия Юрьевна уч.465</w:t>
      </w:r>
    </w:p>
    <w:p w:rsidR="0012703A" w:rsidRPr="0012703A" w:rsidRDefault="0012703A" w:rsidP="0012703A">
      <w:pPr>
        <w:numPr>
          <w:ilvl w:val="0"/>
          <w:numId w:val="3"/>
        </w:numPr>
      </w:pPr>
      <w:r w:rsidRPr="0012703A">
        <w:t>Пирожков Дмитрий Геннадьевич уч.245-246</w:t>
      </w:r>
    </w:p>
    <w:p w:rsidR="0012703A" w:rsidRPr="0012703A" w:rsidRDefault="0012703A" w:rsidP="0012703A">
      <w:pPr>
        <w:numPr>
          <w:ilvl w:val="0"/>
          <w:numId w:val="3"/>
        </w:numPr>
      </w:pPr>
      <w:r w:rsidRPr="0012703A">
        <w:t xml:space="preserve">Фридман Александр </w:t>
      </w:r>
      <w:proofErr w:type="spellStart"/>
      <w:r w:rsidRPr="0012703A">
        <w:t>Саломонович</w:t>
      </w:r>
      <w:proofErr w:type="spellEnd"/>
      <w:r w:rsidRPr="0012703A">
        <w:t xml:space="preserve"> уч. 278.</w:t>
      </w:r>
    </w:p>
    <w:bookmarkEnd w:id="4"/>
    <w:p w:rsidR="0012703A" w:rsidRPr="0012703A" w:rsidRDefault="0012703A" w:rsidP="0012703A">
      <w:pPr>
        <w:ind w:left="360"/>
      </w:pPr>
      <w:r w:rsidRPr="0012703A">
        <w:t>Предложено голосовать списком.</w:t>
      </w:r>
    </w:p>
    <w:p w:rsidR="0012703A" w:rsidRPr="0012703A" w:rsidRDefault="0012703A" w:rsidP="0012703A">
      <w:pPr>
        <w:ind w:left="360"/>
      </w:pPr>
      <w:r w:rsidRPr="0012703A">
        <w:t>Голосовали: единогласно</w:t>
      </w:r>
    </w:p>
    <w:p w:rsidR="0012703A" w:rsidRPr="005B4EE0" w:rsidRDefault="0012703A" w:rsidP="0012703A">
      <w:pPr>
        <w:ind w:left="360"/>
        <w:rPr>
          <w:b/>
        </w:rPr>
      </w:pPr>
      <w:r w:rsidRPr="005B4EE0">
        <w:rPr>
          <w:b/>
        </w:rPr>
        <w:t>Решение: принять в члены ТСН СНТ «Отдых-2» следующих собственников:</w:t>
      </w:r>
    </w:p>
    <w:p w:rsidR="0012703A" w:rsidRPr="005B4EE0" w:rsidRDefault="0012703A" w:rsidP="0012703A">
      <w:pPr>
        <w:numPr>
          <w:ilvl w:val="0"/>
          <w:numId w:val="4"/>
        </w:numPr>
        <w:rPr>
          <w:b/>
        </w:rPr>
      </w:pPr>
      <w:r w:rsidRPr="005B4EE0">
        <w:rPr>
          <w:b/>
        </w:rPr>
        <w:t>Алексин Анатолий Викторович уч.149</w:t>
      </w:r>
    </w:p>
    <w:p w:rsidR="0012703A" w:rsidRPr="005B4EE0" w:rsidRDefault="0012703A" w:rsidP="0012703A">
      <w:pPr>
        <w:numPr>
          <w:ilvl w:val="0"/>
          <w:numId w:val="4"/>
        </w:numPr>
        <w:rPr>
          <w:b/>
        </w:rPr>
      </w:pPr>
      <w:r w:rsidRPr="005B4EE0">
        <w:rPr>
          <w:b/>
        </w:rPr>
        <w:lastRenderedPageBreak/>
        <w:t>Зотова Елена Михайловна уч.373</w:t>
      </w:r>
    </w:p>
    <w:p w:rsidR="0012703A" w:rsidRPr="005B4EE0" w:rsidRDefault="0012703A" w:rsidP="0012703A">
      <w:pPr>
        <w:numPr>
          <w:ilvl w:val="0"/>
          <w:numId w:val="4"/>
        </w:numPr>
        <w:rPr>
          <w:b/>
        </w:rPr>
      </w:pPr>
      <w:proofErr w:type="spellStart"/>
      <w:r w:rsidRPr="005B4EE0">
        <w:rPr>
          <w:b/>
        </w:rPr>
        <w:t>Барш</w:t>
      </w:r>
      <w:proofErr w:type="spellEnd"/>
      <w:r w:rsidRPr="005B4EE0">
        <w:rPr>
          <w:b/>
        </w:rPr>
        <w:t xml:space="preserve"> Андрей Александрович уч.157</w:t>
      </w:r>
    </w:p>
    <w:p w:rsidR="0012703A" w:rsidRPr="005B4EE0" w:rsidRDefault="0012703A" w:rsidP="0012703A">
      <w:pPr>
        <w:numPr>
          <w:ilvl w:val="0"/>
          <w:numId w:val="4"/>
        </w:numPr>
        <w:rPr>
          <w:b/>
        </w:rPr>
      </w:pPr>
      <w:r w:rsidRPr="005B4EE0">
        <w:rPr>
          <w:b/>
        </w:rPr>
        <w:t>Шарыпова Надежда Ивановна уч.133</w:t>
      </w:r>
    </w:p>
    <w:p w:rsidR="0012703A" w:rsidRPr="005B4EE0" w:rsidRDefault="0012703A" w:rsidP="0012703A">
      <w:pPr>
        <w:numPr>
          <w:ilvl w:val="0"/>
          <w:numId w:val="4"/>
        </w:numPr>
        <w:rPr>
          <w:b/>
        </w:rPr>
      </w:pPr>
      <w:proofErr w:type="spellStart"/>
      <w:r w:rsidRPr="005B4EE0">
        <w:rPr>
          <w:b/>
        </w:rPr>
        <w:t>Камерооха</w:t>
      </w:r>
      <w:proofErr w:type="spellEnd"/>
      <w:r w:rsidRPr="005B4EE0">
        <w:rPr>
          <w:b/>
        </w:rPr>
        <w:t xml:space="preserve"> Евгений Владимирович уч.304</w:t>
      </w:r>
    </w:p>
    <w:p w:rsidR="0012703A" w:rsidRPr="005B4EE0" w:rsidRDefault="0012703A" w:rsidP="0012703A">
      <w:pPr>
        <w:numPr>
          <w:ilvl w:val="0"/>
          <w:numId w:val="4"/>
        </w:numPr>
        <w:rPr>
          <w:b/>
        </w:rPr>
      </w:pPr>
      <w:r w:rsidRPr="005B4EE0">
        <w:rPr>
          <w:b/>
        </w:rPr>
        <w:t>Бочкарева Анастасия Юрьевна уч.465</w:t>
      </w:r>
    </w:p>
    <w:p w:rsidR="0012703A" w:rsidRPr="005B4EE0" w:rsidRDefault="0012703A" w:rsidP="0012703A">
      <w:pPr>
        <w:numPr>
          <w:ilvl w:val="0"/>
          <w:numId w:val="4"/>
        </w:numPr>
        <w:rPr>
          <w:b/>
        </w:rPr>
      </w:pPr>
      <w:r w:rsidRPr="005B4EE0">
        <w:rPr>
          <w:b/>
        </w:rPr>
        <w:t>Пирожков Дмитрий Геннадьевич уч.245-246</w:t>
      </w:r>
    </w:p>
    <w:p w:rsidR="0012703A" w:rsidRPr="005B4EE0" w:rsidRDefault="0012703A" w:rsidP="0012703A">
      <w:pPr>
        <w:numPr>
          <w:ilvl w:val="0"/>
          <w:numId w:val="4"/>
        </w:numPr>
        <w:rPr>
          <w:b/>
        </w:rPr>
      </w:pPr>
      <w:r w:rsidRPr="005B4EE0">
        <w:rPr>
          <w:b/>
        </w:rPr>
        <w:t xml:space="preserve">Фридман Александр </w:t>
      </w:r>
      <w:proofErr w:type="spellStart"/>
      <w:r w:rsidRPr="005B4EE0">
        <w:rPr>
          <w:b/>
        </w:rPr>
        <w:t>Саломонович</w:t>
      </w:r>
      <w:proofErr w:type="spellEnd"/>
      <w:r w:rsidRPr="005B4EE0">
        <w:rPr>
          <w:b/>
        </w:rPr>
        <w:t xml:space="preserve"> уч. 278.</w:t>
      </w:r>
    </w:p>
    <w:p w:rsidR="0012703A" w:rsidRPr="005B4EE0" w:rsidRDefault="0012703A" w:rsidP="0012703A">
      <w:pPr>
        <w:ind w:left="360"/>
        <w:rPr>
          <w:b/>
        </w:rPr>
      </w:pPr>
    </w:p>
    <w:p w:rsidR="0012703A" w:rsidRPr="005B4EE0" w:rsidRDefault="0012703A" w:rsidP="0012703A">
      <w:pPr>
        <w:ind w:left="360"/>
        <w:rPr>
          <w:b/>
        </w:rPr>
      </w:pPr>
    </w:p>
    <w:p w:rsidR="0012703A" w:rsidRPr="005B4EE0" w:rsidRDefault="0012703A" w:rsidP="0012703A">
      <w:pPr>
        <w:ind w:left="360"/>
        <w:rPr>
          <w:b/>
        </w:rPr>
      </w:pPr>
    </w:p>
    <w:p w:rsidR="0012703A" w:rsidRPr="005B4EE0" w:rsidRDefault="00E72DD3" w:rsidP="0012703A">
      <w:pPr>
        <w:ind w:left="360"/>
        <w:rPr>
          <w:b/>
        </w:rPr>
      </w:pPr>
      <w:r>
        <w:rPr>
          <w:b/>
        </w:rPr>
        <w:t>Председатель правления ТСН СНТ «Отдых-</w:t>
      </w:r>
      <w:proofErr w:type="gramStart"/>
      <w:r>
        <w:rPr>
          <w:b/>
        </w:rPr>
        <w:t xml:space="preserve">2»   </w:t>
      </w:r>
      <w:proofErr w:type="gramEnd"/>
      <w:r>
        <w:rPr>
          <w:b/>
        </w:rPr>
        <w:t xml:space="preserve">       Бондаренко И.П.</w:t>
      </w:r>
    </w:p>
    <w:p w:rsidR="0012703A" w:rsidRPr="005B4EE0" w:rsidRDefault="0012703A" w:rsidP="0012703A">
      <w:pPr>
        <w:ind w:left="360"/>
        <w:rPr>
          <w:b/>
        </w:rPr>
      </w:pPr>
    </w:p>
    <w:p w:rsidR="0012703A" w:rsidRPr="005B4EE0" w:rsidRDefault="0012703A" w:rsidP="0012703A">
      <w:pPr>
        <w:ind w:left="360"/>
        <w:rPr>
          <w:b/>
        </w:rPr>
      </w:pPr>
    </w:p>
    <w:p w:rsidR="005B4EE0" w:rsidRPr="005B4EE0" w:rsidRDefault="005B4EE0" w:rsidP="0012703A">
      <w:pPr>
        <w:ind w:left="360"/>
        <w:rPr>
          <w:b/>
        </w:rPr>
      </w:pPr>
    </w:p>
    <w:sectPr w:rsidR="005B4EE0" w:rsidRPr="005B4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A184A"/>
    <w:multiLevelType w:val="hybridMultilevel"/>
    <w:tmpl w:val="FC10B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773CD8"/>
    <w:multiLevelType w:val="hybridMultilevel"/>
    <w:tmpl w:val="FC10B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AD779F"/>
    <w:multiLevelType w:val="hybridMultilevel"/>
    <w:tmpl w:val="48B6BF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8C1CF0"/>
    <w:multiLevelType w:val="multilevel"/>
    <w:tmpl w:val="964A11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3A"/>
    <w:rsid w:val="0012703A"/>
    <w:rsid w:val="001D7FCC"/>
    <w:rsid w:val="00216EA1"/>
    <w:rsid w:val="003A7F27"/>
    <w:rsid w:val="004F26BC"/>
    <w:rsid w:val="005B4EE0"/>
    <w:rsid w:val="00B57B3D"/>
    <w:rsid w:val="00E72DD3"/>
    <w:rsid w:val="00F8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24F2"/>
  <w15:chartTrackingRefBased/>
  <w15:docId w15:val="{0EEDF503-D8AB-422E-BFA5-2F163125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cp:lastPrinted>2019-04-04T10:06:00Z</cp:lastPrinted>
  <dcterms:created xsi:type="dcterms:W3CDTF">2019-04-04T02:32:00Z</dcterms:created>
  <dcterms:modified xsi:type="dcterms:W3CDTF">2019-04-04T10:08:00Z</dcterms:modified>
</cp:coreProperties>
</file>